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CC" w:rsidRDefault="000701CC" w:rsidP="000701CC">
      <w:pPr>
        <w:pStyle w:val="berschrift2"/>
        <w:shd w:val="clear" w:color="auto" w:fill="FFFFFF"/>
        <w:rPr>
          <w:rFonts w:cs="Tahoma"/>
          <w:color w:val="666666"/>
        </w:rPr>
      </w:pPr>
      <w:r>
        <w:rPr>
          <w:rFonts w:cs="Tahoma"/>
          <w:color w:val="666666"/>
        </w:rPr>
        <w:fldChar w:fldCharType="begin"/>
      </w:r>
      <w:r>
        <w:rPr>
          <w:rFonts w:cs="Tahoma"/>
          <w:color w:val="666666"/>
        </w:rPr>
        <w:instrText xml:space="preserve"> HYPERLINK "http://www.nalay.de/beauty/zahne/zahnschmuck/" \o "Zahnschmuck" </w:instrText>
      </w:r>
      <w:r>
        <w:rPr>
          <w:rFonts w:cs="Tahoma"/>
          <w:color w:val="666666"/>
        </w:rPr>
        <w:fldChar w:fldCharType="separate"/>
      </w:r>
      <w:r>
        <w:rPr>
          <w:rStyle w:val="Hyperlink"/>
          <w:rFonts w:cs="Tahoma"/>
        </w:rPr>
        <w:t>Zahnschmuck</w:t>
      </w:r>
      <w:r>
        <w:rPr>
          <w:rFonts w:cs="Tahoma"/>
          <w:color w:val="666666"/>
        </w:rPr>
        <w:fldChar w:fldCharType="end"/>
      </w:r>
    </w:p>
    <w:p w:rsidR="000701CC" w:rsidRDefault="000701CC" w:rsidP="000701CC">
      <w:pPr>
        <w:shd w:val="clear" w:color="auto" w:fill="FFFFFF"/>
        <w:rPr>
          <w:rFonts w:ascii="Tahoma" w:hAnsi="Tahoma" w:cs="Tahoma"/>
          <w:color w:val="666666"/>
        </w:rPr>
      </w:pPr>
    </w:p>
    <w:p w:rsidR="000701CC" w:rsidRDefault="000701CC" w:rsidP="000701CC">
      <w:pPr>
        <w:pStyle w:val="StandardWeb"/>
        <w:shd w:val="clear" w:color="auto" w:fill="FFFFFF"/>
        <w:rPr>
          <w:rFonts w:ascii="Tahoma" w:hAnsi="Tahoma" w:cs="Tahoma"/>
          <w:color w:val="666666"/>
        </w:rPr>
      </w:pPr>
      <w:r>
        <w:rPr>
          <w:rStyle w:val="Fett"/>
          <w:rFonts w:ascii="Tahoma" w:hAnsi="Tahoma" w:cs="Tahoma"/>
          <w:color w:val="666666"/>
        </w:rPr>
        <w:t>Ein bezauberndes Lächeln dank Zahnschmuck</w:t>
      </w:r>
      <w:r>
        <w:rPr>
          <w:rFonts w:ascii="Tahoma" w:hAnsi="Tahoma" w:cs="Tahoma"/>
          <w:color w:val="666666"/>
        </w:rPr>
        <w:br/>
        <w:t xml:space="preserve">Der Fantasie sind dabei kaum Grenzen gesetzt und in vielen Zahnarztpraxen werden Metallverzierungen oder Edelsteine in verschiedenen Ausführungen und Größen auf Zähnen angeklebt. Dabei hat man die Wahl aus günstigen Strass-Steinen bis zu teuren Diamanten, Rubinen und Gold. Allein der Geldbeutel und der persönliche Geschmack sind entscheidend, wenn es um Zahnschmuck geht. Zum Anbringen werden Klebemethoden verwendet, die auch sonst in der Zahnmedizin angewendet werden. In der Regel handelt es sich dabei um Komposite, </w:t>
      </w:r>
      <w:proofErr w:type="gramStart"/>
      <w:r>
        <w:rPr>
          <w:rFonts w:ascii="Tahoma" w:hAnsi="Tahoma" w:cs="Tahoma"/>
          <w:color w:val="666666"/>
        </w:rPr>
        <w:t>das</w:t>
      </w:r>
      <w:proofErr w:type="gramEnd"/>
      <w:r>
        <w:rPr>
          <w:rFonts w:ascii="Tahoma" w:hAnsi="Tahoma" w:cs="Tahoma"/>
          <w:color w:val="666666"/>
        </w:rPr>
        <w:t xml:space="preserve"> auch für Zahnfüllungen und zum Anbringen fester Zahnspangen verwendet wird.</w:t>
      </w:r>
    </w:p>
    <w:p w:rsidR="000701CC" w:rsidRDefault="000701CC" w:rsidP="000701CC">
      <w:pPr>
        <w:pStyle w:val="StandardWeb"/>
        <w:shd w:val="clear" w:color="auto" w:fill="FFFFFF"/>
        <w:rPr>
          <w:rFonts w:ascii="Tahoma" w:hAnsi="Tahoma" w:cs="Tahoma"/>
          <w:color w:val="666666"/>
        </w:rPr>
      </w:pPr>
      <w:r>
        <w:rPr>
          <w:rFonts w:ascii="Tahoma" w:hAnsi="Tahoma" w:cs="Tahoma"/>
          <w:color w:val="666666"/>
        </w:rPr>
        <w:t>Entscheidet man sich für Metallzahnschmuck hat man die Wahl aus verschiedenen Motiven. Dabei sind Herzen ebenso möglich wie Tierfiguren, Buchstaben oder Symbole. Bei der Verwendung von Steinen müssen die Rückseiten angeschliffen sein, um auf dem Zahn haften zu können. Manche Steine sind zusätzlich eingefasst.</w:t>
      </w:r>
    </w:p>
    <w:p w:rsidR="000701CC" w:rsidRDefault="000701CC" w:rsidP="000701CC">
      <w:pPr>
        <w:pStyle w:val="StandardWeb"/>
        <w:shd w:val="clear" w:color="auto" w:fill="FFFFFF"/>
        <w:rPr>
          <w:rFonts w:ascii="Tahoma" w:hAnsi="Tahoma" w:cs="Tahoma"/>
          <w:color w:val="666666"/>
        </w:rPr>
      </w:pPr>
      <w:r>
        <w:rPr>
          <w:rFonts w:ascii="Tahoma" w:hAnsi="Tahoma" w:cs="Tahoma"/>
          <w:color w:val="666666"/>
        </w:rPr>
        <w:t xml:space="preserve">Die Vorgehensweise ist recht simpel, sollte aber von einem Zahnarzt durchgeführt werden. Der Zahn, auf dem der Zahnschmuck aufgebracht werden soll, wird gereinigt, poliert und anschließend aufgeraut. Danach wird der Schmuck für die Zähne mit dem lichthärtenden Klebstoff angebracht. Um den Zahn zu schützen, bringt der Zahnarzt anschließend Fluorid auf, um den Zahnschmelz zu stärken und Karies vorzubeugen. </w:t>
      </w:r>
    </w:p>
    <w:p w:rsidR="000701CC" w:rsidRDefault="000701CC" w:rsidP="000701CC">
      <w:pPr>
        <w:pStyle w:val="StandardWeb"/>
        <w:shd w:val="clear" w:color="auto" w:fill="FFFFFF"/>
        <w:rPr>
          <w:rFonts w:ascii="Tahoma" w:hAnsi="Tahoma" w:cs="Tahoma"/>
          <w:color w:val="666666"/>
        </w:rPr>
      </w:pPr>
      <w:r>
        <w:rPr>
          <w:rFonts w:ascii="Tahoma" w:hAnsi="Tahoma" w:cs="Tahoma"/>
          <w:color w:val="666666"/>
        </w:rPr>
        <w:t xml:space="preserve">Die Zahnschmuck Kosten variieren sehr stark, je nach eingesetztem Material. Einfache Steinchen aus Strass kosten inklusive Anbringung zwischen 15 Euro und 35 Euro. Exklusive Edelsteine entsprechend mehr. </w:t>
      </w:r>
    </w:p>
    <w:p w:rsidR="000701CC" w:rsidRDefault="000701CC" w:rsidP="000701CC">
      <w:pPr>
        <w:pStyle w:val="StandardWeb"/>
        <w:shd w:val="clear" w:color="auto" w:fill="FFFFFF"/>
        <w:rPr>
          <w:rFonts w:ascii="Tahoma" w:hAnsi="Tahoma" w:cs="Tahoma"/>
          <w:color w:val="666666"/>
        </w:rPr>
      </w:pPr>
      <w:r>
        <w:rPr>
          <w:rFonts w:ascii="Tahoma" w:hAnsi="Tahoma" w:cs="Tahoma"/>
          <w:color w:val="666666"/>
        </w:rPr>
        <w:t xml:space="preserve">Die Mundhygiene spielt bei Zahnschmuck eine wichtige Rolle, denn der Schmuck bietet Flächen zur Absetzung von Essensresten, die zu Karies führen können. </w:t>
      </w:r>
      <w:proofErr w:type="spellStart"/>
      <w:r>
        <w:rPr>
          <w:rFonts w:ascii="Tahoma" w:hAnsi="Tahoma" w:cs="Tahoma"/>
          <w:color w:val="666666"/>
        </w:rPr>
        <w:t>Regelmässiges</w:t>
      </w:r>
      <w:proofErr w:type="spellEnd"/>
      <w:r>
        <w:rPr>
          <w:rFonts w:ascii="Tahoma" w:hAnsi="Tahoma" w:cs="Tahoma"/>
          <w:color w:val="666666"/>
        </w:rPr>
        <w:t xml:space="preserve"> und gründliches Putzen ist daher äußerst wichtig.</w:t>
      </w:r>
    </w:p>
    <w:p w:rsidR="000701CC" w:rsidRDefault="000701CC" w:rsidP="000701CC">
      <w:pPr>
        <w:pStyle w:val="StandardWeb"/>
        <w:shd w:val="clear" w:color="auto" w:fill="FFFFFF"/>
        <w:rPr>
          <w:rFonts w:ascii="Tahoma" w:hAnsi="Tahoma" w:cs="Tahoma"/>
          <w:color w:val="666666"/>
        </w:rPr>
      </w:pPr>
      <w:r>
        <w:rPr>
          <w:rFonts w:ascii="Tahoma" w:hAnsi="Tahoma" w:cs="Tahoma"/>
          <w:color w:val="666666"/>
        </w:rPr>
        <w:t>Auch die Entfernung des Zahnschmuckes stellt kein Problem dar.</w:t>
      </w:r>
    </w:p>
    <w:p w:rsidR="00960110" w:rsidRDefault="00960110"/>
    <w:sectPr w:rsidR="00960110">
      <w:pgSz w:w="11906" w:h="16838"/>
      <w:pgMar w:top="360"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B5D0F"/>
    <w:multiLevelType w:val="hybridMultilevel"/>
    <w:tmpl w:val="815078B6"/>
    <w:lvl w:ilvl="0" w:tplc="48880F6C">
      <w:start w:val="1"/>
      <w:numFmt w:val="bullet"/>
      <w:lvlText w:val=""/>
      <w:lvlJc w:val="left"/>
      <w:pPr>
        <w:tabs>
          <w:tab w:val="num" w:pos="720"/>
        </w:tabs>
        <w:ind w:left="720" w:hanging="360"/>
      </w:pPr>
      <w:rPr>
        <w:rFonts w:ascii="Symbol" w:hAnsi="Symbol" w:hint="default"/>
        <w:sz w:val="20"/>
      </w:rPr>
    </w:lvl>
    <w:lvl w:ilvl="1" w:tplc="0292D766">
      <w:start w:val="1"/>
      <w:numFmt w:val="bullet"/>
      <w:lvlText w:val="o"/>
      <w:lvlJc w:val="left"/>
      <w:pPr>
        <w:tabs>
          <w:tab w:val="num" w:pos="1440"/>
        </w:tabs>
        <w:ind w:left="1440" w:hanging="360"/>
      </w:pPr>
      <w:rPr>
        <w:rFonts w:ascii="Courier New" w:hAnsi="Courier New" w:hint="default"/>
        <w:sz w:val="20"/>
      </w:rPr>
    </w:lvl>
    <w:lvl w:ilvl="2" w:tplc="0C906AD6" w:tentative="1">
      <w:start w:val="1"/>
      <w:numFmt w:val="bullet"/>
      <w:lvlText w:val=""/>
      <w:lvlJc w:val="left"/>
      <w:pPr>
        <w:tabs>
          <w:tab w:val="num" w:pos="2160"/>
        </w:tabs>
        <w:ind w:left="2160" w:hanging="360"/>
      </w:pPr>
      <w:rPr>
        <w:rFonts w:ascii="Wingdings" w:hAnsi="Wingdings" w:hint="default"/>
        <w:sz w:val="20"/>
      </w:rPr>
    </w:lvl>
    <w:lvl w:ilvl="3" w:tplc="21926A3E" w:tentative="1">
      <w:start w:val="1"/>
      <w:numFmt w:val="bullet"/>
      <w:lvlText w:val=""/>
      <w:lvlJc w:val="left"/>
      <w:pPr>
        <w:tabs>
          <w:tab w:val="num" w:pos="2880"/>
        </w:tabs>
        <w:ind w:left="2880" w:hanging="360"/>
      </w:pPr>
      <w:rPr>
        <w:rFonts w:ascii="Wingdings" w:hAnsi="Wingdings" w:hint="default"/>
        <w:sz w:val="20"/>
      </w:rPr>
    </w:lvl>
    <w:lvl w:ilvl="4" w:tplc="43CC41EA" w:tentative="1">
      <w:start w:val="1"/>
      <w:numFmt w:val="bullet"/>
      <w:lvlText w:val=""/>
      <w:lvlJc w:val="left"/>
      <w:pPr>
        <w:tabs>
          <w:tab w:val="num" w:pos="3600"/>
        </w:tabs>
        <w:ind w:left="3600" w:hanging="360"/>
      </w:pPr>
      <w:rPr>
        <w:rFonts w:ascii="Wingdings" w:hAnsi="Wingdings" w:hint="default"/>
        <w:sz w:val="20"/>
      </w:rPr>
    </w:lvl>
    <w:lvl w:ilvl="5" w:tplc="1A22FC00" w:tentative="1">
      <w:start w:val="1"/>
      <w:numFmt w:val="bullet"/>
      <w:lvlText w:val=""/>
      <w:lvlJc w:val="left"/>
      <w:pPr>
        <w:tabs>
          <w:tab w:val="num" w:pos="4320"/>
        </w:tabs>
        <w:ind w:left="4320" w:hanging="360"/>
      </w:pPr>
      <w:rPr>
        <w:rFonts w:ascii="Wingdings" w:hAnsi="Wingdings" w:hint="default"/>
        <w:sz w:val="20"/>
      </w:rPr>
    </w:lvl>
    <w:lvl w:ilvl="6" w:tplc="5324009C" w:tentative="1">
      <w:start w:val="1"/>
      <w:numFmt w:val="bullet"/>
      <w:lvlText w:val=""/>
      <w:lvlJc w:val="left"/>
      <w:pPr>
        <w:tabs>
          <w:tab w:val="num" w:pos="5040"/>
        </w:tabs>
        <w:ind w:left="5040" w:hanging="360"/>
      </w:pPr>
      <w:rPr>
        <w:rFonts w:ascii="Wingdings" w:hAnsi="Wingdings" w:hint="default"/>
        <w:sz w:val="20"/>
      </w:rPr>
    </w:lvl>
    <w:lvl w:ilvl="7" w:tplc="CED8D7B8" w:tentative="1">
      <w:start w:val="1"/>
      <w:numFmt w:val="bullet"/>
      <w:lvlText w:val=""/>
      <w:lvlJc w:val="left"/>
      <w:pPr>
        <w:tabs>
          <w:tab w:val="num" w:pos="5760"/>
        </w:tabs>
        <w:ind w:left="5760" w:hanging="360"/>
      </w:pPr>
      <w:rPr>
        <w:rFonts w:ascii="Wingdings" w:hAnsi="Wingdings" w:hint="default"/>
        <w:sz w:val="20"/>
      </w:rPr>
    </w:lvl>
    <w:lvl w:ilvl="8" w:tplc="6F1C00EC"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15170"/>
    <w:multiLevelType w:val="hybridMultilevel"/>
    <w:tmpl w:val="1C28978A"/>
    <w:lvl w:ilvl="0" w:tplc="24BE08E2">
      <w:start w:val="1"/>
      <w:numFmt w:val="bullet"/>
      <w:lvlText w:val=""/>
      <w:lvlJc w:val="left"/>
      <w:pPr>
        <w:tabs>
          <w:tab w:val="num" w:pos="720"/>
        </w:tabs>
        <w:ind w:left="720" w:hanging="360"/>
      </w:pPr>
      <w:rPr>
        <w:rFonts w:ascii="Symbol" w:hAnsi="Symbol" w:hint="default"/>
        <w:sz w:val="20"/>
      </w:rPr>
    </w:lvl>
    <w:lvl w:ilvl="1" w:tplc="0A8279FA" w:tentative="1">
      <w:start w:val="1"/>
      <w:numFmt w:val="bullet"/>
      <w:lvlText w:val="o"/>
      <w:lvlJc w:val="left"/>
      <w:pPr>
        <w:tabs>
          <w:tab w:val="num" w:pos="1440"/>
        </w:tabs>
        <w:ind w:left="1440" w:hanging="360"/>
      </w:pPr>
      <w:rPr>
        <w:rFonts w:ascii="Courier New" w:hAnsi="Courier New" w:hint="default"/>
        <w:sz w:val="20"/>
      </w:rPr>
    </w:lvl>
    <w:lvl w:ilvl="2" w:tplc="FDAA0632" w:tentative="1">
      <w:start w:val="1"/>
      <w:numFmt w:val="bullet"/>
      <w:lvlText w:val=""/>
      <w:lvlJc w:val="left"/>
      <w:pPr>
        <w:tabs>
          <w:tab w:val="num" w:pos="2160"/>
        </w:tabs>
        <w:ind w:left="2160" w:hanging="360"/>
      </w:pPr>
      <w:rPr>
        <w:rFonts w:ascii="Wingdings" w:hAnsi="Wingdings" w:hint="default"/>
        <w:sz w:val="20"/>
      </w:rPr>
    </w:lvl>
    <w:lvl w:ilvl="3" w:tplc="F886F714" w:tentative="1">
      <w:start w:val="1"/>
      <w:numFmt w:val="bullet"/>
      <w:lvlText w:val=""/>
      <w:lvlJc w:val="left"/>
      <w:pPr>
        <w:tabs>
          <w:tab w:val="num" w:pos="2880"/>
        </w:tabs>
        <w:ind w:left="2880" w:hanging="360"/>
      </w:pPr>
      <w:rPr>
        <w:rFonts w:ascii="Wingdings" w:hAnsi="Wingdings" w:hint="default"/>
        <w:sz w:val="20"/>
      </w:rPr>
    </w:lvl>
    <w:lvl w:ilvl="4" w:tplc="835CF0E8" w:tentative="1">
      <w:start w:val="1"/>
      <w:numFmt w:val="bullet"/>
      <w:lvlText w:val=""/>
      <w:lvlJc w:val="left"/>
      <w:pPr>
        <w:tabs>
          <w:tab w:val="num" w:pos="3600"/>
        </w:tabs>
        <w:ind w:left="3600" w:hanging="360"/>
      </w:pPr>
      <w:rPr>
        <w:rFonts w:ascii="Wingdings" w:hAnsi="Wingdings" w:hint="default"/>
        <w:sz w:val="20"/>
      </w:rPr>
    </w:lvl>
    <w:lvl w:ilvl="5" w:tplc="889674F2" w:tentative="1">
      <w:start w:val="1"/>
      <w:numFmt w:val="bullet"/>
      <w:lvlText w:val=""/>
      <w:lvlJc w:val="left"/>
      <w:pPr>
        <w:tabs>
          <w:tab w:val="num" w:pos="4320"/>
        </w:tabs>
        <w:ind w:left="4320" w:hanging="360"/>
      </w:pPr>
      <w:rPr>
        <w:rFonts w:ascii="Wingdings" w:hAnsi="Wingdings" w:hint="default"/>
        <w:sz w:val="20"/>
      </w:rPr>
    </w:lvl>
    <w:lvl w:ilvl="6" w:tplc="DFE4E1C2" w:tentative="1">
      <w:start w:val="1"/>
      <w:numFmt w:val="bullet"/>
      <w:lvlText w:val=""/>
      <w:lvlJc w:val="left"/>
      <w:pPr>
        <w:tabs>
          <w:tab w:val="num" w:pos="5040"/>
        </w:tabs>
        <w:ind w:left="5040" w:hanging="360"/>
      </w:pPr>
      <w:rPr>
        <w:rFonts w:ascii="Wingdings" w:hAnsi="Wingdings" w:hint="default"/>
        <w:sz w:val="20"/>
      </w:rPr>
    </w:lvl>
    <w:lvl w:ilvl="7" w:tplc="6A70B788" w:tentative="1">
      <w:start w:val="1"/>
      <w:numFmt w:val="bullet"/>
      <w:lvlText w:val=""/>
      <w:lvlJc w:val="left"/>
      <w:pPr>
        <w:tabs>
          <w:tab w:val="num" w:pos="5760"/>
        </w:tabs>
        <w:ind w:left="5760" w:hanging="360"/>
      </w:pPr>
      <w:rPr>
        <w:rFonts w:ascii="Wingdings" w:hAnsi="Wingdings" w:hint="default"/>
        <w:sz w:val="20"/>
      </w:rPr>
    </w:lvl>
    <w:lvl w:ilvl="8" w:tplc="880A777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7BB9"/>
    <w:rsid w:val="000701CC"/>
    <w:rsid w:val="000F4E9A"/>
    <w:rsid w:val="001A581F"/>
    <w:rsid w:val="00557BB9"/>
    <w:rsid w:val="0096011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strike w:val="0"/>
      <w:dstrike w:val="0"/>
      <w:color w:val="0000FF"/>
      <w:u w:val="none"/>
      <w:effect w:val="none"/>
    </w:rPr>
  </w:style>
  <w:style w:type="paragraph" w:styleId="StandardWeb">
    <w:name w:val="Normal (Web)"/>
    <w:basedOn w:val="Standard"/>
    <w:uiPriority w:val="99"/>
    <w:semiHidden/>
    <w:pPr>
      <w:spacing w:before="100" w:beforeAutospacing="1" w:after="100" w:afterAutospacing="1"/>
    </w:pPr>
  </w:style>
  <w:style w:type="character" w:customStyle="1" w:styleId="mw-headline">
    <w:name w:val="mw-headline"/>
    <w:basedOn w:val="Absatz-Standardschriftart"/>
  </w:style>
  <w:style w:type="character" w:customStyle="1" w:styleId="editsection1">
    <w:name w:val="editsection1"/>
    <w:basedOn w:val="Absatz-Standardschriftart"/>
    <w:rPr>
      <w:sz w:val="22"/>
      <w:szCs w:val="22"/>
    </w:rP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berschrift2Zchn">
    <w:name w:val="Überschrift 2 Zchn"/>
    <w:basedOn w:val="Absatz-Standardschriftart"/>
    <w:link w:val="berschrift2"/>
    <w:uiPriority w:val="9"/>
    <w:rsid w:val="00557BB9"/>
    <w:rPr>
      <w:b/>
      <w:bCs/>
      <w:sz w:val="36"/>
      <w:szCs w:val="36"/>
    </w:rPr>
  </w:style>
  <w:style w:type="character" w:styleId="Fett">
    <w:name w:val="Strong"/>
    <w:basedOn w:val="Absatz-Standardschriftart"/>
    <w:uiPriority w:val="22"/>
    <w:qFormat/>
    <w:rsid w:val="00557BB9"/>
    <w:rPr>
      <w:b/>
      <w:bCs/>
    </w:rPr>
  </w:style>
  <w:style w:type="character" w:styleId="Hervorhebung">
    <w:name w:val="Emphasis"/>
    <w:basedOn w:val="Absatz-Standardschriftart"/>
    <w:uiPriority w:val="20"/>
    <w:qFormat/>
    <w:rsid w:val="00557BB9"/>
    <w:rPr>
      <w:i/>
      <w:iCs/>
    </w:rPr>
  </w:style>
</w:styles>
</file>

<file path=word/webSettings.xml><?xml version="1.0" encoding="utf-8"?>
<w:webSettings xmlns:r="http://schemas.openxmlformats.org/officeDocument/2006/relationships" xmlns:w="http://schemas.openxmlformats.org/wordprocessingml/2006/main">
  <w:divs>
    <w:div w:id="1544561639">
      <w:bodyDiv w:val="1"/>
      <w:marLeft w:val="0"/>
      <w:marRight w:val="0"/>
      <w:marTop w:val="0"/>
      <w:marBottom w:val="0"/>
      <w:divBdr>
        <w:top w:val="none" w:sz="0" w:space="0" w:color="auto"/>
        <w:left w:val="none" w:sz="0" w:space="0" w:color="auto"/>
        <w:bottom w:val="none" w:sz="0" w:space="0" w:color="auto"/>
        <w:right w:val="none" w:sz="0" w:space="0" w:color="auto"/>
      </w:divBdr>
      <w:divsChild>
        <w:div w:id="1298607586">
          <w:marLeft w:val="0"/>
          <w:marRight w:val="0"/>
          <w:marTop w:val="0"/>
          <w:marBottom w:val="0"/>
          <w:divBdr>
            <w:top w:val="none" w:sz="0" w:space="0" w:color="auto"/>
            <w:left w:val="none" w:sz="0" w:space="0" w:color="auto"/>
            <w:bottom w:val="none" w:sz="0" w:space="0" w:color="auto"/>
            <w:right w:val="none" w:sz="0" w:space="0" w:color="auto"/>
          </w:divBdr>
          <w:divsChild>
            <w:div w:id="330917247">
              <w:marLeft w:val="0"/>
              <w:marRight w:val="0"/>
              <w:marTop w:val="0"/>
              <w:marBottom w:val="0"/>
              <w:divBdr>
                <w:top w:val="none" w:sz="0" w:space="0" w:color="auto"/>
                <w:left w:val="none" w:sz="0" w:space="0" w:color="auto"/>
                <w:bottom w:val="none" w:sz="0" w:space="0" w:color="auto"/>
                <w:right w:val="none" w:sz="0" w:space="0" w:color="auto"/>
              </w:divBdr>
              <w:divsChild>
                <w:div w:id="1770077589">
                  <w:marLeft w:val="0"/>
                  <w:marRight w:val="0"/>
                  <w:marTop w:val="0"/>
                  <w:marBottom w:val="0"/>
                  <w:divBdr>
                    <w:top w:val="dotted" w:sz="6" w:space="8" w:color="999999"/>
                    <w:left w:val="dotted" w:sz="6" w:space="8" w:color="999999"/>
                    <w:bottom w:val="dotted" w:sz="6" w:space="8" w:color="999999"/>
                    <w:right w:val="dotted" w:sz="6" w:space="8" w:color="999999"/>
                  </w:divBdr>
                  <w:divsChild>
                    <w:div w:id="26569261">
                      <w:marLeft w:val="0"/>
                      <w:marRight w:val="0"/>
                      <w:marTop w:val="0"/>
                      <w:marBottom w:val="0"/>
                      <w:divBdr>
                        <w:top w:val="none" w:sz="0" w:space="0" w:color="auto"/>
                        <w:left w:val="none" w:sz="0" w:space="0" w:color="auto"/>
                        <w:bottom w:val="none" w:sz="0" w:space="0" w:color="auto"/>
                        <w:right w:val="none" w:sz="0" w:space="0" w:color="auto"/>
                      </w:divBdr>
                      <w:divsChild>
                        <w:div w:id="2960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sprechungsraum\Anwendungsdaten\Microsoft\Vorlagen\Normal_ALT_Origina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Normal_ALT_Original</Template>
  <TotalTime>0</TotalTime>
  <Pages>1</Pages>
  <Words>266</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Scheffke</dc:creator>
  <cp:keywords/>
  <dc:description/>
  <cp:lastModifiedBy>Peter Scheffke</cp:lastModifiedBy>
  <cp:revision>2</cp:revision>
  <dcterms:created xsi:type="dcterms:W3CDTF">2009-10-29T14:05:00Z</dcterms:created>
  <dcterms:modified xsi:type="dcterms:W3CDTF">2009-10-29T14:05:00Z</dcterms:modified>
</cp:coreProperties>
</file>